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977AAA">
        <w:rPr>
          <w:rFonts w:asciiTheme="majorHAnsi" w:hAnsiTheme="majorHAnsi"/>
          <w:lang w:val="sr-Latn-BA"/>
        </w:rPr>
        <w:t>696/1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977AAA">
        <w:rPr>
          <w:rFonts w:asciiTheme="majorHAnsi" w:hAnsiTheme="majorHAnsi"/>
          <w:lang w:val="sr-Latn-BA"/>
        </w:rPr>
        <w:t xml:space="preserve"> 20</w:t>
      </w:r>
      <w:r w:rsidR="00373FD9" w:rsidRPr="005F11F9">
        <w:rPr>
          <w:rFonts w:asciiTheme="majorHAnsi" w:hAnsiTheme="majorHAnsi"/>
          <w:lang w:val="sr-Cyrl-RS"/>
        </w:rPr>
        <w:t>.</w:t>
      </w:r>
      <w:r w:rsidR="006179DF">
        <w:rPr>
          <w:rFonts w:asciiTheme="majorHAnsi" w:hAnsiTheme="majorHAnsi"/>
        </w:rPr>
        <w:t>10</w:t>
      </w:r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20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77AAA">
        <w:rPr>
          <w:rFonts w:asciiTheme="majorHAnsi" w:hAnsiTheme="majorHAnsi"/>
          <w:lang w:val="sr-Latn-BA"/>
        </w:rPr>
        <w:t>672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977AAA">
        <w:rPr>
          <w:rFonts w:asciiTheme="majorHAnsi" w:hAnsiTheme="majorHAnsi"/>
          <w:lang w:val="sr-Latn-BA"/>
        </w:rPr>
        <w:t>16</w:t>
      </w:r>
      <w:r w:rsidRPr="005F11F9">
        <w:rPr>
          <w:rFonts w:asciiTheme="majorHAnsi" w:hAnsiTheme="majorHAnsi"/>
          <w:lang w:val="sr-Cyrl-RS"/>
        </w:rPr>
        <w:t>.</w:t>
      </w:r>
      <w:r w:rsidR="00977AAA">
        <w:rPr>
          <w:rFonts w:asciiTheme="majorHAnsi" w:hAnsiTheme="majorHAnsi"/>
          <w:lang w:val="sr-Latn-BA"/>
        </w:rPr>
        <w:t>10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977AAA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Бојане Васиљевић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977AAA">
        <w:rPr>
          <w:rFonts w:asciiTheme="majorHAnsi" w:hAnsiTheme="majorHAnsi"/>
          <w:lang w:val="sr-Cyrl-RS"/>
        </w:rPr>
        <w:t>Бојане Васиљевић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F17074">
        <w:rPr>
          <w:rFonts w:asciiTheme="majorHAnsi" w:hAnsiTheme="majorHAnsi"/>
          <w:lang w:val="sr-Cyrl-BA"/>
        </w:rPr>
        <w:t>Бањ</w:t>
      </w:r>
      <w:r w:rsidR="00F17074">
        <w:rPr>
          <w:rFonts w:asciiTheme="majorHAnsi" w:hAnsiTheme="majorHAnsi"/>
          <w:lang w:val="sr-Latn-BA"/>
        </w:rPr>
        <w:t>a</w:t>
      </w:r>
      <w:bookmarkStart w:id="0" w:name="_GoBack"/>
      <w:bookmarkEnd w:id="0"/>
      <w:r w:rsidR="00977AAA">
        <w:rPr>
          <w:rFonts w:asciiTheme="majorHAnsi" w:hAnsiTheme="majorHAnsi"/>
          <w:lang w:val="sr-Cyrl-BA"/>
        </w:rPr>
        <w:t xml:space="preserve"> Луке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179DF">
        <w:rPr>
          <w:rFonts w:asciiTheme="majorHAnsi" w:hAnsiTheme="majorHAnsi"/>
          <w:lang w:val="sr-Cyrl-BA"/>
        </w:rPr>
        <w:t>11</w:t>
      </w:r>
      <w:r w:rsidRPr="005F11F9">
        <w:rPr>
          <w:rFonts w:asciiTheme="majorHAnsi" w:hAnsiTheme="majorHAnsi"/>
          <w:lang w:val="sr-Cyrl-RS"/>
        </w:rPr>
        <w:t>.</w:t>
      </w:r>
      <w:r w:rsidR="006179DF">
        <w:rPr>
          <w:rFonts w:asciiTheme="majorHAnsi" w:hAnsiTheme="majorHAnsi"/>
          <w:lang w:val="sr-Cyrl-RS"/>
        </w:rPr>
        <w:t>11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977AAA">
        <w:rPr>
          <w:rFonts w:asciiTheme="majorHAnsi" w:hAnsiTheme="majorHAnsi"/>
          <w:lang w:val="sr-Cyrl-BA"/>
        </w:rPr>
        <w:t>2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977AAA">
        <w:rPr>
          <w:rFonts w:asciiTheme="majorHAnsi" w:hAnsiTheme="majorHAnsi"/>
          <w:b/>
          <w:lang w:val="sr-Cyrl-RS"/>
        </w:rPr>
        <w:t>Анализа морфолошких карактеристика дјеце млађег школског узраста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3E2270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2018-10-10T11:28:00Z</cp:lastPrinted>
  <dcterms:created xsi:type="dcterms:W3CDTF">2020-10-30T11:23:00Z</dcterms:created>
  <dcterms:modified xsi:type="dcterms:W3CDTF">2020-10-30T11:40:00Z</dcterms:modified>
</cp:coreProperties>
</file>