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36DC2">
        <w:rPr>
          <w:rFonts w:asciiTheme="majorHAnsi" w:hAnsiTheme="majorHAnsi"/>
          <w:sz w:val="24"/>
          <w:szCs w:val="24"/>
          <w:lang w:val="sr-Latn-BA"/>
        </w:rPr>
        <w:t>793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36DC2">
        <w:rPr>
          <w:rFonts w:asciiTheme="majorHAnsi" w:hAnsiTheme="majorHAnsi"/>
          <w:sz w:val="24"/>
          <w:szCs w:val="24"/>
        </w:rPr>
        <w:t>28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36DC2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B056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636DC2">
        <w:rPr>
          <w:rFonts w:asciiTheme="majorHAnsi" w:hAnsiTheme="majorHAnsi"/>
          <w:sz w:val="24"/>
          <w:szCs w:val="24"/>
        </w:rPr>
        <w:t>742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36DC2">
        <w:rPr>
          <w:rFonts w:asciiTheme="majorHAnsi" w:hAnsiTheme="majorHAnsi"/>
          <w:sz w:val="24"/>
          <w:szCs w:val="24"/>
          <w:lang w:val="sr-Latn-BA"/>
        </w:rPr>
        <w:t>18</w:t>
      </w:r>
      <w:r w:rsidR="00121EA4">
        <w:rPr>
          <w:rFonts w:asciiTheme="majorHAnsi" w:hAnsiTheme="majorHAnsi"/>
          <w:sz w:val="24"/>
          <w:szCs w:val="24"/>
        </w:rPr>
        <w:t>.</w:t>
      </w:r>
      <w:r w:rsidR="00636DC2">
        <w:rPr>
          <w:rFonts w:asciiTheme="majorHAnsi" w:hAnsiTheme="majorHAnsi"/>
          <w:sz w:val="24"/>
          <w:szCs w:val="24"/>
        </w:rPr>
        <w:t>11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EB0563">
        <w:rPr>
          <w:rFonts w:asciiTheme="majorHAnsi" w:hAnsiTheme="majorHAnsi"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36DC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Бојане Митровић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36DC2">
        <w:rPr>
          <w:rFonts w:asciiTheme="majorHAnsi" w:hAnsiTheme="majorHAnsi"/>
          <w:sz w:val="24"/>
          <w:szCs w:val="24"/>
          <w:lang w:val="sr-Cyrl-RS"/>
        </w:rPr>
        <w:t>Бојане Митровић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636DC2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36DC2">
        <w:rPr>
          <w:rFonts w:asciiTheme="majorHAnsi" w:hAnsiTheme="majorHAnsi"/>
          <w:sz w:val="24"/>
          <w:szCs w:val="24"/>
          <w:lang w:val="sr-Cyrl-RS"/>
        </w:rPr>
        <w:t>16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36DC2">
        <w:rPr>
          <w:rFonts w:asciiTheme="majorHAnsi" w:hAnsiTheme="majorHAnsi"/>
          <w:sz w:val="24"/>
          <w:szCs w:val="24"/>
          <w:lang w:val="sr-Cyrl-RS"/>
        </w:rPr>
        <w:t>12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B0563">
        <w:rPr>
          <w:rFonts w:asciiTheme="majorHAnsi" w:hAnsiTheme="majorHAnsi"/>
          <w:sz w:val="24"/>
          <w:szCs w:val="24"/>
          <w:lang w:val="sr-Cyrl-RS"/>
        </w:rPr>
        <w:t>4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636DC2">
        <w:rPr>
          <w:rFonts w:asciiTheme="majorHAnsi" w:hAnsiTheme="majorHAnsi"/>
          <w:sz w:val="24"/>
          <w:szCs w:val="24"/>
          <w:lang w:val="sr-Cyrl-RS"/>
        </w:rPr>
        <w:t>3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636DC2">
        <w:rPr>
          <w:rFonts w:asciiTheme="majorHAnsi" w:hAnsiTheme="majorHAnsi"/>
          <w:b/>
          <w:i/>
          <w:sz w:val="24"/>
          <w:szCs w:val="24"/>
          <w:lang w:val="sr-Cyrl-RS"/>
        </w:rPr>
        <w:t>Развој шеме у ликовном изразу дјеце школског узраста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36DC2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B0563"/>
    <w:rsid w:val="00EE2696"/>
    <w:rsid w:val="00F80060"/>
    <w:rsid w:val="00F80901"/>
    <w:rsid w:val="00F843DC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2024-11-28T10:53:00Z</dcterms:created>
  <dcterms:modified xsi:type="dcterms:W3CDTF">2024-11-28T10:56:00Z</dcterms:modified>
</cp:coreProperties>
</file>